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A8" w:rsidRDefault="00F17039">
      <w:pPr>
        <w:spacing w:after="0" w:line="240" w:lineRule="auto"/>
        <w:rPr>
          <w:rFonts w:ascii="Times New Roman" w:eastAsia="Times New Roman" w:hAnsi="Times New Roman"/>
          <w:color w:val="000000"/>
          <w:sz w:val="24"/>
          <w:szCs w:val="24"/>
          <w:lang w:eastAsia="sv-SE"/>
        </w:rPr>
      </w:pPr>
      <w:bookmarkStart w:id="0" w:name="_GoBack"/>
      <w:bookmarkEnd w:id="0"/>
      <w:r>
        <w:rPr>
          <w:rFonts w:ascii="Times New Roman" w:eastAsia="Times New Roman" w:hAnsi="Times New Roman"/>
          <w:color w:val="000000"/>
          <w:sz w:val="24"/>
          <w:szCs w:val="24"/>
          <w:lang w:eastAsia="sv-SE"/>
        </w:rPr>
        <w:t>SLUT</w:t>
      </w:r>
      <w:r w:rsidR="004B6505">
        <w:rPr>
          <w:rFonts w:ascii="Times New Roman" w:eastAsia="Times New Roman" w:hAnsi="Times New Roman"/>
          <w:color w:val="000000"/>
          <w:sz w:val="24"/>
          <w:szCs w:val="24"/>
          <w:lang w:eastAsia="sv-SE"/>
        </w:rPr>
        <w:t xml:space="preserve">FÖRSLAG </w:t>
      </w:r>
      <w:proofErr w:type="gramStart"/>
      <w:r w:rsidR="004B6505">
        <w:rPr>
          <w:rFonts w:ascii="Times New Roman" w:eastAsia="Times New Roman" w:hAnsi="Times New Roman"/>
          <w:color w:val="000000"/>
          <w:sz w:val="24"/>
          <w:szCs w:val="24"/>
          <w:lang w:eastAsia="sv-SE"/>
        </w:rPr>
        <w:t>17-08-2</w:t>
      </w:r>
      <w:r>
        <w:rPr>
          <w:rFonts w:ascii="Times New Roman" w:eastAsia="Times New Roman" w:hAnsi="Times New Roman"/>
          <w:color w:val="000000"/>
          <w:sz w:val="24"/>
          <w:szCs w:val="24"/>
          <w:lang w:eastAsia="sv-SE"/>
        </w:rPr>
        <w:t>4</w:t>
      </w:r>
      <w:proofErr w:type="gramEnd"/>
    </w:p>
    <w:p w:rsidR="004B6505" w:rsidRDefault="004B6505">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lang w:eastAsia="sv-SE"/>
        </w:rPr>
        <w:t xml:space="preserve">STADGAR FÖR KAMRATFÖRENINGSSEKTIONEN I GARNISONSSÄLLSKAPET </w:t>
      </w:r>
      <w:r w:rsidR="00246B83">
        <w:rPr>
          <w:rFonts w:ascii="Times New Roman" w:eastAsia="Times New Roman" w:hAnsi="Times New Roman"/>
          <w:color w:val="000000"/>
          <w:sz w:val="24"/>
          <w:szCs w:val="24"/>
          <w:lang w:eastAsia="sv-SE"/>
        </w:rPr>
        <w:t>I</w:t>
      </w:r>
      <w:r>
        <w:rPr>
          <w:rFonts w:ascii="Times New Roman" w:eastAsia="Times New Roman" w:hAnsi="Times New Roman"/>
          <w:color w:val="000000"/>
          <w:sz w:val="24"/>
          <w:szCs w:val="24"/>
          <w:lang w:eastAsia="sv-SE"/>
        </w:rPr>
        <w:t xml:space="preserve"> GÖTEBORG </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rPr>
          <w:rFonts w:ascii="Times New Roman" w:eastAsia="Times New Roman" w:hAnsi="Times New Roman"/>
          <w:color w:val="000000"/>
          <w:sz w:val="24"/>
          <w:szCs w:val="24"/>
          <w:lang w:eastAsia="sv-SE"/>
        </w:rPr>
      </w:pPr>
      <w:r>
        <w:rPr>
          <w:rFonts w:ascii="Times New Roman" w:eastAsia="Times New Roman" w:hAnsi="Times New Roman"/>
          <w:color w:val="000000"/>
          <w:sz w:val="24"/>
          <w:szCs w:val="24"/>
          <w:lang w:eastAsia="sv-SE"/>
        </w:rPr>
        <w:t xml:space="preserve">Garnisonssällskapet </w:t>
      </w:r>
      <w:r w:rsidR="00B612EB">
        <w:rPr>
          <w:rFonts w:ascii="Times New Roman" w:eastAsia="Times New Roman" w:hAnsi="Times New Roman"/>
          <w:color w:val="000000"/>
          <w:sz w:val="24"/>
          <w:szCs w:val="24"/>
          <w:lang w:eastAsia="sv-SE"/>
        </w:rPr>
        <w:t>i Götebor</w:t>
      </w:r>
      <w:r w:rsidR="00A5636F">
        <w:rPr>
          <w:rFonts w:ascii="Times New Roman" w:eastAsia="Times New Roman" w:hAnsi="Times New Roman"/>
          <w:color w:val="000000"/>
          <w:sz w:val="24"/>
          <w:szCs w:val="24"/>
          <w:lang w:eastAsia="sv-SE"/>
        </w:rPr>
        <w:t>g</w:t>
      </w:r>
      <w:r w:rsidR="00B612EB">
        <w:rPr>
          <w:rFonts w:ascii="Times New Roman" w:eastAsia="Times New Roman" w:hAnsi="Times New Roman"/>
          <w:color w:val="000000"/>
          <w:sz w:val="24"/>
          <w:szCs w:val="24"/>
          <w:lang w:eastAsia="sv-SE"/>
        </w:rPr>
        <w:t xml:space="preserve">s stadgar </w:t>
      </w:r>
      <w:r>
        <w:rPr>
          <w:rFonts w:ascii="Times New Roman" w:eastAsia="Times New Roman" w:hAnsi="Times New Roman"/>
          <w:color w:val="000000"/>
          <w:sz w:val="24"/>
          <w:szCs w:val="24"/>
          <w:lang w:eastAsia="sv-SE"/>
        </w:rPr>
        <w:t xml:space="preserve">gäller även för Kamratföreningen. Stadgarna som redovisas här är därför endast kompletterande </w:t>
      </w:r>
      <w:r w:rsidR="00B612EB">
        <w:rPr>
          <w:rFonts w:ascii="Times New Roman" w:eastAsia="Times New Roman" w:hAnsi="Times New Roman"/>
          <w:color w:val="000000"/>
          <w:sz w:val="24"/>
          <w:szCs w:val="24"/>
          <w:lang w:eastAsia="sv-SE"/>
        </w:rPr>
        <w:t xml:space="preserve">och gäller </w:t>
      </w:r>
      <w:r>
        <w:rPr>
          <w:rFonts w:ascii="Times New Roman" w:eastAsia="Times New Roman" w:hAnsi="Times New Roman"/>
          <w:color w:val="000000"/>
          <w:sz w:val="24"/>
          <w:szCs w:val="24"/>
          <w:lang w:eastAsia="sv-SE"/>
        </w:rPr>
        <w:t>enbart</w:t>
      </w:r>
      <w:r w:rsidR="00D4635A">
        <w:rPr>
          <w:rFonts w:ascii="Times New Roman" w:eastAsia="Times New Roman" w:hAnsi="Times New Roman"/>
          <w:color w:val="000000"/>
          <w:sz w:val="24"/>
          <w:szCs w:val="24"/>
          <w:lang w:eastAsia="sv-SE"/>
        </w:rPr>
        <w:t xml:space="preserve"> sektionen</w:t>
      </w:r>
      <w:r>
        <w:rPr>
          <w:rFonts w:ascii="Times New Roman" w:eastAsia="Times New Roman" w:hAnsi="Times New Roman"/>
          <w:color w:val="000000"/>
          <w:sz w:val="24"/>
          <w:szCs w:val="24"/>
          <w:lang w:eastAsia="sv-SE"/>
        </w:rPr>
        <w:t xml:space="preserve"> Kamratföreningen. Även numreringen är ett komplement till motsvande numrering </w:t>
      </w:r>
      <w:r w:rsidR="00B612EB">
        <w:rPr>
          <w:rFonts w:ascii="Times New Roman" w:eastAsia="Times New Roman" w:hAnsi="Times New Roman"/>
          <w:color w:val="000000"/>
          <w:sz w:val="24"/>
          <w:szCs w:val="24"/>
          <w:lang w:eastAsia="sv-SE"/>
        </w:rPr>
        <w:t xml:space="preserve">i </w:t>
      </w:r>
      <w:r>
        <w:rPr>
          <w:rFonts w:ascii="Times New Roman" w:eastAsia="Times New Roman" w:hAnsi="Times New Roman"/>
          <w:color w:val="000000"/>
          <w:sz w:val="24"/>
          <w:szCs w:val="24"/>
          <w:lang w:eastAsia="sv-SE"/>
        </w:rPr>
        <w:t>Garnisonssällskapets stadgar. För en bättre läsförståelse rekommenderas därför att båda stadgarna läses parallellt.</w:t>
      </w:r>
    </w:p>
    <w:p w:rsidR="006446A8" w:rsidRDefault="006446A8">
      <w:pPr>
        <w:spacing w:after="0" w:line="240" w:lineRule="auto"/>
        <w:rPr>
          <w:rFonts w:ascii="Times New Roman" w:eastAsia="Times New Roman" w:hAnsi="Times New Roman"/>
          <w:color w:val="000000"/>
          <w:sz w:val="24"/>
          <w:szCs w:val="24"/>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1 Föreningens namn och historik</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Försvaret av Göteborgsområde</w:t>
      </w:r>
      <w:r w:rsidR="00B612EB">
        <w:rPr>
          <w:rFonts w:ascii="Times New Roman" w:eastAsia="Times New Roman" w:hAnsi="Times New Roman"/>
          <w:color w:val="000000"/>
          <w:sz w:val="24"/>
          <w:szCs w:val="24"/>
          <w:shd w:val="clear" w:color="auto" w:fill="FFFFFF"/>
          <w:lang w:eastAsia="sv-SE"/>
        </w:rPr>
        <w:t>t</w:t>
      </w:r>
      <w:r>
        <w:rPr>
          <w:rFonts w:ascii="Times New Roman" w:eastAsia="Times New Roman" w:hAnsi="Times New Roman"/>
          <w:color w:val="000000"/>
          <w:sz w:val="24"/>
          <w:szCs w:val="24"/>
          <w:shd w:val="clear" w:color="auto" w:fill="FFFFFF"/>
          <w:lang w:eastAsia="sv-SE"/>
        </w:rPr>
        <w:t xml:space="preserve"> har en lång historia med Älvsborgs fästning som särskil</w:t>
      </w:r>
      <w:r w:rsidR="00B612EB">
        <w:rPr>
          <w:rFonts w:ascii="Times New Roman" w:eastAsia="Times New Roman" w:hAnsi="Times New Roman"/>
          <w:color w:val="000000"/>
          <w:sz w:val="24"/>
          <w:szCs w:val="24"/>
          <w:shd w:val="clear" w:color="auto" w:fill="FFFFFF"/>
          <w:lang w:eastAsia="sv-SE"/>
        </w:rPr>
        <w:t>t</w:t>
      </w:r>
      <w:r>
        <w:rPr>
          <w:rFonts w:ascii="Times New Roman" w:eastAsia="Times New Roman" w:hAnsi="Times New Roman"/>
          <w:color w:val="000000"/>
          <w:sz w:val="24"/>
          <w:szCs w:val="24"/>
          <w:shd w:val="clear" w:color="auto" w:fill="FFFFFF"/>
          <w:lang w:eastAsia="sv-SE"/>
        </w:rPr>
        <w:t xml:space="preserve"> betydelsefull. När försvaret på Västkusten förstärktes 1936 bildades även Kustartilleriets kamratförening i Göteborg. När AMF 4 lades ned 2000 ändrades namnet till Göteborgs Garnisons Kamratförening. Från 2017 är </w:t>
      </w:r>
      <w:r>
        <w:rPr>
          <w:rFonts w:ascii="Times New Roman" w:eastAsia="Times New Roman" w:hAnsi="Times New Roman"/>
          <w:color w:val="000000"/>
          <w:sz w:val="24"/>
          <w:szCs w:val="24"/>
          <w:lang w:eastAsia="sv-SE"/>
        </w:rPr>
        <w:t xml:space="preserve">Kamratföreningen en sektion i Garnisonssällskapet i Göteborg. </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r>
        <w:rPr>
          <w:rFonts w:ascii="Times New Roman" w:eastAsia="Times New Roman" w:hAnsi="Times New Roman"/>
          <w:color w:val="000000"/>
          <w:sz w:val="24"/>
          <w:szCs w:val="24"/>
          <w:shd w:val="clear" w:color="auto" w:fill="FFFFFF"/>
          <w:lang w:eastAsia="sv-SE"/>
        </w:rPr>
        <w:t>§ 2 Ändamål och uppgifter</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pPr>
      <w:r>
        <w:rPr>
          <w:rFonts w:ascii="Times New Roman" w:eastAsia="Times New Roman" w:hAnsi="Times New Roman"/>
          <w:color w:val="000000"/>
          <w:sz w:val="24"/>
          <w:szCs w:val="24"/>
          <w:lang w:eastAsia="sv-SE"/>
        </w:rPr>
        <w:t>Kamratföreningen skall:</w:t>
      </w:r>
    </w:p>
    <w:p w:rsidR="006446A8" w:rsidRDefault="00B30083">
      <w:pPr>
        <w:spacing w:after="0" w:line="240" w:lineRule="auto"/>
      </w:pPr>
      <w:r>
        <w:rPr>
          <w:rFonts w:ascii="Times New Roman" w:eastAsia="Times New Roman" w:hAnsi="Times New Roman"/>
          <w:color w:val="000000"/>
          <w:sz w:val="24"/>
          <w:szCs w:val="24"/>
          <w:lang w:eastAsia="sv-SE"/>
        </w:rPr>
        <w:t>1. Genom en attraktiv verksamhet erbjuda medlemmarna en möjlighet till ett gott kamratskap i ett livslångt perspektiv.</w:t>
      </w:r>
    </w:p>
    <w:p w:rsidR="006446A8" w:rsidRDefault="00B30083">
      <w:pPr>
        <w:spacing w:after="0" w:line="240" w:lineRule="auto"/>
      </w:pPr>
      <w:r>
        <w:rPr>
          <w:rFonts w:ascii="Times New Roman" w:eastAsia="Times New Roman" w:hAnsi="Times New Roman"/>
          <w:color w:val="000000"/>
          <w:sz w:val="24"/>
          <w:szCs w:val="24"/>
          <w:lang w:eastAsia="sv-SE"/>
        </w:rPr>
        <w:t xml:space="preserve">2. Vårda </w:t>
      </w:r>
      <w:r>
        <w:rPr>
          <w:rFonts w:ascii="Times New Roman" w:eastAsia="Times New Roman" w:hAnsi="Times New Roman"/>
          <w:color w:val="000000"/>
          <w:sz w:val="24"/>
          <w:szCs w:val="24"/>
          <w:shd w:val="clear" w:color="auto" w:fill="FFFFFF"/>
          <w:lang w:eastAsia="sv-SE"/>
        </w:rPr>
        <w:t xml:space="preserve">minnet och traditionerna av de militära verksamheter som varit knutna till försvaret av Göteborg. </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9-12 Styrelse</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xml:space="preserve">Styrelsen skall minst bestå av ordförande, vice ordförande, sekreterare och kassör. Dessutom kan ytterligare ledamöter </w:t>
      </w:r>
      <w:r w:rsidR="00F17039">
        <w:rPr>
          <w:rFonts w:ascii="Times New Roman" w:eastAsia="Times New Roman" w:hAnsi="Times New Roman"/>
          <w:color w:val="000000"/>
          <w:sz w:val="24"/>
          <w:szCs w:val="24"/>
          <w:shd w:val="clear" w:color="auto" w:fill="FFFFFF"/>
          <w:lang w:eastAsia="sv-SE"/>
        </w:rPr>
        <w:t>utses</w:t>
      </w:r>
      <w:r>
        <w:rPr>
          <w:rFonts w:ascii="Times New Roman" w:eastAsia="Times New Roman" w:hAnsi="Times New Roman"/>
          <w:color w:val="000000"/>
          <w:sz w:val="24"/>
          <w:szCs w:val="24"/>
          <w:shd w:val="clear" w:color="auto" w:fill="FFFFFF"/>
          <w:lang w:eastAsia="sv-SE"/>
        </w:rPr>
        <w:t xml:space="preserve"> till styrelsen för olika uppdrag som </w:t>
      </w:r>
      <w:proofErr w:type="gramStart"/>
      <w:r>
        <w:rPr>
          <w:rFonts w:ascii="Times New Roman" w:eastAsia="Times New Roman" w:hAnsi="Times New Roman"/>
          <w:color w:val="000000"/>
          <w:sz w:val="24"/>
          <w:szCs w:val="24"/>
          <w:shd w:val="clear" w:color="auto" w:fill="FFFFFF"/>
          <w:lang w:eastAsia="sv-SE"/>
        </w:rPr>
        <w:t>tex</w:t>
      </w:r>
      <w:proofErr w:type="gramEnd"/>
      <w:r>
        <w:rPr>
          <w:rFonts w:ascii="Times New Roman" w:eastAsia="Times New Roman" w:hAnsi="Times New Roman"/>
          <w:color w:val="000000"/>
          <w:sz w:val="24"/>
          <w:szCs w:val="24"/>
          <w:shd w:val="clear" w:color="auto" w:fill="FFFFFF"/>
          <w:lang w:eastAsia="sv-SE"/>
        </w:rPr>
        <w:t xml:space="preserve"> traditionsbevar</w:t>
      </w:r>
      <w:r w:rsidR="00F17039">
        <w:rPr>
          <w:rFonts w:ascii="Times New Roman" w:eastAsia="Times New Roman" w:hAnsi="Times New Roman"/>
          <w:color w:val="000000"/>
          <w:sz w:val="24"/>
          <w:szCs w:val="24"/>
          <w:shd w:val="clear" w:color="auto" w:fill="FFFFFF"/>
          <w:lang w:eastAsia="sv-SE"/>
        </w:rPr>
        <w:t>are</w:t>
      </w:r>
      <w:r>
        <w:rPr>
          <w:rFonts w:ascii="Times New Roman" w:eastAsia="Times New Roman" w:hAnsi="Times New Roman"/>
          <w:color w:val="000000"/>
          <w:sz w:val="24"/>
          <w:szCs w:val="24"/>
          <w:shd w:val="clear" w:color="auto" w:fill="FFFFFF"/>
          <w:lang w:eastAsia="sv-SE"/>
        </w:rPr>
        <w:t xml:space="preserve">, kommunikatör, klubbmästare, arbetsgrupp etc. </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Tre av ledamöterna ordförande, vice ordförande, sekreterare eller kassör kan efter ansökan till huvudstyrelsen antas som ordinarie medlem. Kamratföreningen skall vara representerad av minst en ordinarie ledamot i huvudstyrelsen i Garnisonssällskapet.</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Val av styrelse sker på årsmötet. Jämna år Ordförande och kassör, ojämna år vice ordförande och sekreterare, alla med en mandatperiod om två år. Övriga styrelseledamöter väljs efter behov och förslag från valberedningen på en mandatperiod om två år.</w:t>
      </w: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xml:space="preserve">Ordföranden kallar till sammanträde då ärende så föranleder eller efter </w:t>
      </w:r>
      <w:proofErr w:type="gramStart"/>
      <w:r>
        <w:rPr>
          <w:rFonts w:ascii="Times New Roman" w:eastAsia="Times New Roman" w:hAnsi="Times New Roman"/>
          <w:color w:val="000000"/>
          <w:sz w:val="24"/>
          <w:szCs w:val="24"/>
          <w:shd w:val="clear" w:color="auto" w:fill="FFFFFF"/>
          <w:lang w:eastAsia="sv-SE"/>
        </w:rPr>
        <w:t>framställan</w:t>
      </w:r>
      <w:proofErr w:type="gramEnd"/>
      <w:r>
        <w:rPr>
          <w:rFonts w:ascii="Times New Roman" w:eastAsia="Times New Roman" w:hAnsi="Times New Roman"/>
          <w:color w:val="000000"/>
          <w:sz w:val="24"/>
          <w:szCs w:val="24"/>
          <w:shd w:val="clear" w:color="auto" w:fill="FFFFFF"/>
          <w:lang w:eastAsia="sv-SE"/>
        </w:rPr>
        <w:t xml:space="preserve"> av styrelseledamot. Sekreteraren för beslutsprotokoll vid sammanträde. Ordföranden justerar protokollet senast 14 dagar efter sammanträde. Styrelsen </w:t>
      </w:r>
      <w:proofErr w:type="gramStart"/>
      <w:r>
        <w:rPr>
          <w:rFonts w:ascii="Times New Roman" w:eastAsia="Times New Roman" w:hAnsi="Times New Roman"/>
          <w:color w:val="000000"/>
          <w:sz w:val="24"/>
          <w:szCs w:val="24"/>
          <w:shd w:val="clear" w:color="auto" w:fill="FFFFFF"/>
          <w:lang w:eastAsia="sv-SE"/>
        </w:rPr>
        <w:t>är</w:t>
      </w:r>
      <w:proofErr w:type="gramEnd"/>
      <w:r>
        <w:rPr>
          <w:rFonts w:ascii="Times New Roman" w:eastAsia="Times New Roman" w:hAnsi="Times New Roman"/>
          <w:color w:val="000000"/>
          <w:sz w:val="24"/>
          <w:szCs w:val="24"/>
          <w:shd w:val="clear" w:color="auto" w:fill="FFFFFF"/>
          <w:lang w:eastAsia="sv-SE"/>
        </w:rPr>
        <w:t xml:space="preserve"> </w:t>
      </w:r>
      <w:proofErr w:type="gramStart"/>
      <w:r>
        <w:rPr>
          <w:rFonts w:ascii="Times New Roman" w:eastAsia="Times New Roman" w:hAnsi="Times New Roman"/>
          <w:color w:val="000000"/>
          <w:sz w:val="24"/>
          <w:szCs w:val="24"/>
          <w:shd w:val="clear" w:color="auto" w:fill="FFFFFF"/>
          <w:lang w:eastAsia="sv-SE"/>
        </w:rPr>
        <w:t>beslutsför</w:t>
      </w:r>
      <w:proofErr w:type="gramEnd"/>
      <w:r>
        <w:rPr>
          <w:rFonts w:ascii="Times New Roman" w:eastAsia="Times New Roman" w:hAnsi="Times New Roman"/>
          <w:color w:val="000000"/>
          <w:sz w:val="24"/>
          <w:szCs w:val="24"/>
          <w:shd w:val="clear" w:color="auto" w:fill="FFFFFF"/>
          <w:lang w:eastAsia="sv-SE"/>
        </w:rPr>
        <w:t xml:space="preserve"> när minst tre ledamöter är närvarande. Ordförande eller vice ordförande skall närvara. Vid omröstning gäller majoritetsbeslut. Vid lika röstetal har </w:t>
      </w:r>
      <w:proofErr w:type="gramStart"/>
      <w:r>
        <w:rPr>
          <w:rFonts w:ascii="Times New Roman" w:eastAsia="Times New Roman" w:hAnsi="Times New Roman"/>
          <w:color w:val="000000"/>
          <w:sz w:val="24"/>
          <w:szCs w:val="24"/>
          <w:shd w:val="clear" w:color="auto" w:fill="FFFFFF"/>
          <w:lang w:eastAsia="sv-SE"/>
        </w:rPr>
        <w:t>ordförande / vice</w:t>
      </w:r>
      <w:proofErr w:type="gramEnd"/>
      <w:r>
        <w:rPr>
          <w:rFonts w:ascii="Times New Roman" w:eastAsia="Times New Roman" w:hAnsi="Times New Roman"/>
          <w:color w:val="000000"/>
          <w:sz w:val="24"/>
          <w:szCs w:val="24"/>
          <w:shd w:val="clear" w:color="auto" w:fill="FFFFFF"/>
          <w:lang w:eastAsia="sv-SE"/>
        </w:rPr>
        <w:t xml:space="preserve"> ordförande utslagsröst </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Styrelsens uppgifter är att främja föreningens intressen och verkställa dess beslut.</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xml:space="preserve">Särskilda uppgifter: </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lastRenderedPageBreak/>
        <w:t>-</w:t>
      </w:r>
      <w:proofErr w:type="gramEnd"/>
      <w:r>
        <w:rPr>
          <w:rFonts w:ascii="Times New Roman" w:eastAsia="Times New Roman" w:hAnsi="Times New Roman"/>
          <w:color w:val="000000"/>
          <w:sz w:val="24"/>
          <w:szCs w:val="24"/>
          <w:shd w:val="clear" w:color="auto" w:fill="FFFFFF"/>
          <w:lang w:eastAsia="sv-SE"/>
        </w:rPr>
        <w:t xml:space="preserve"> Ordföranden och kassören tecknar föreningens firma var för sig.</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Kassören ansvarar för föreningens räkenskaper, bokföring och för föreningens medlemsmatrikel. </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Sekreteraren för föreningens och styrelsens protokoll. Biträder ordföranden med föreningens korrespondens och diarieför den.</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Nedanstående uppdrag fördelas på styrelsens ledamöter:</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Ansvar för traditioner och traditionsrummet.</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Ansvar för bibliotek.</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Ansvar sammanhållning av artiklar till gemensam tidning.</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Ansvar för medlemskommunikation genom sociala media och uppdatering av hemsida.</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Andra uppdrag enligt styrelsens beslut</w:t>
      </w:r>
    </w:p>
    <w:p w:rsidR="006446A8" w:rsidRDefault="006446A8">
      <w:pPr>
        <w:spacing w:after="24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13 Föreningens möten</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Ordinarie beslutande möten är årsmötet respektive höstmötet. Årsmötet hålls senast under april månad. Syftet med årsmötet är att styrelsen redovisar föregående års verksamhetsberättelse, behandlar förslag från styrelsen och motioner från medlemmarna rörande föreningens verksamhet samt att mötet väljer styrelse och valberedning.</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Redovisning av verksamhetsberättelse, revisionsberättelse och fråga om ansvarsfrihet tas upp på Garnisonssällskapets ordinarie årsmöte där kamratföreningens verksamhet, ekonomi mm ingår som en del i helheten.</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Dagordningen vid vårmötet omfattar:</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Val av ordförande</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Val av 2 justeringsmän</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Mötets behöriga kallande</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Kontroll av mötets beslutsmässighet inkl. inlämnande av fullmakter.</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Redovisning av verksamhetsberättelse.</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Val av styrelse.</w:t>
      </w:r>
    </w:p>
    <w:p w:rsidR="006446A8" w:rsidRDefault="00B30083">
      <w:pPr>
        <w:spacing w:after="0" w:line="240" w:lineRule="auto"/>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Val av valberedning</w:t>
      </w: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proofErr w:type="gramStart"/>
      <w:r>
        <w:rPr>
          <w:rFonts w:ascii="Times New Roman" w:eastAsia="Times New Roman" w:hAnsi="Times New Roman"/>
          <w:color w:val="000000"/>
          <w:sz w:val="24"/>
          <w:szCs w:val="24"/>
          <w:shd w:val="clear" w:color="auto" w:fill="FFFFFF"/>
          <w:lang w:eastAsia="sv-SE"/>
        </w:rPr>
        <w:t>-</w:t>
      </w:r>
      <w:proofErr w:type="gramEnd"/>
      <w:r>
        <w:rPr>
          <w:rFonts w:ascii="Times New Roman" w:eastAsia="Times New Roman" w:hAnsi="Times New Roman"/>
          <w:color w:val="000000"/>
          <w:sz w:val="24"/>
          <w:szCs w:val="24"/>
          <w:shd w:val="clear" w:color="auto" w:fill="FFFFFF"/>
          <w:lang w:eastAsia="sv-SE"/>
        </w:rPr>
        <w:t xml:space="preserve"> Behandling av inkomna motioner och styrelsens förslag. </w:t>
      </w:r>
    </w:p>
    <w:p w:rsidR="006446A8" w:rsidRDefault="006446A8">
      <w:pPr>
        <w:spacing w:after="0" w:line="240" w:lineRule="auto"/>
        <w:rPr>
          <w:rFonts w:ascii="Times New Roman" w:hAnsi="Times New Roman"/>
          <w:sz w:val="24"/>
          <w:szCs w:val="24"/>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xml:space="preserve">Motioner till vårmötet skall vara styrelsen tillhanda senast 1 månad före mötets genomförande. </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Höstmötet hålls senast under november månad. Syftet med höstmötet är att styrelsen redovisar förslag till aktivitetsprogram samt övriga förslag som skall behandlas på Garnisonssällskapets ordinarie årsmöte eller som kan beslutas av medlemmarna på höstmötet. Förslag från medlemmarna skall vara styrelsen tillhanda senast 1 månad före höstmötet.</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r>
        <w:rPr>
          <w:rFonts w:ascii="Times New Roman" w:eastAsia="Times New Roman" w:hAnsi="Times New Roman"/>
          <w:color w:val="000000"/>
          <w:sz w:val="24"/>
          <w:szCs w:val="24"/>
          <w:shd w:val="clear" w:color="auto" w:fill="FFFFFF"/>
          <w:lang w:eastAsia="sv-SE"/>
        </w:rPr>
        <w:t xml:space="preserve">Extra möte hålls enligt styrelsens beslut för behandling av särskilt utlyst, brådskande ärende Endast sådana ärenden som föranlett kallande upptas vid extra möte. Val förrättas endast för att fylla uppkommen vakans. </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hAnsi="Times New Roman"/>
          <w:sz w:val="24"/>
          <w:szCs w:val="24"/>
        </w:rPr>
      </w:pP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xml:space="preserve">§ 16 Valberedning </w:t>
      </w:r>
    </w:p>
    <w:p w:rsidR="006446A8" w:rsidRDefault="006446A8">
      <w:pPr>
        <w:spacing w:after="0" w:line="240" w:lineRule="auto"/>
        <w:rPr>
          <w:rFonts w:ascii="Times New Roman" w:eastAsia="Times New Roman" w:hAnsi="Times New Roman"/>
          <w:sz w:val="24"/>
          <w:szCs w:val="24"/>
          <w:lang w:eastAsia="sv-SE"/>
        </w:rPr>
      </w:pP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r>
        <w:rPr>
          <w:rFonts w:ascii="Times New Roman" w:eastAsia="Times New Roman" w:hAnsi="Times New Roman"/>
          <w:color w:val="000000"/>
          <w:sz w:val="24"/>
          <w:szCs w:val="24"/>
          <w:shd w:val="clear" w:color="auto" w:fill="FFFFFF"/>
          <w:lang w:eastAsia="sv-SE"/>
        </w:rPr>
        <w:t>Valberedningen bestående av minst en ledamot. Vårmötet väljer ledamöter i valberedningen. Mandattiden är ett år. Till ledamot i valberedningen kan inte väljas ledamot eller suppleant i styrelsen.</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r>
        <w:rPr>
          <w:rFonts w:ascii="Times New Roman" w:eastAsia="Times New Roman" w:hAnsi="Times New Roman"/>
          <w:color w:val="000000"/>
          <w:sz w:val="24"/>
          <w:szCs w:val="24"/>
          <w:shd w:val="clear" w:color="auto" w:fill="FFFFFF"/>
          <w:lang w:eastAsia="sv-SE"/>
        </w:rPr>
        <w:t>§ 18 Stadgeändring och föreningens upplösning</w:t>
      </w: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r>
        <w:rPr>
          <w:rFonts w:ascii="Times New Roman" w:eastAsia="Times New Roman" w:hAnsi="Times New Roman"/>
          <w:color w:val="000000"/>
          <w:sz w:val="24"/>
          <w:szCs w:val="24"/>
          <w:shd w:val="clear" w:color="auto" w:fill="FFFFFF"/>
          <w:lang w:eastAsia="sv-SE"/>
        </w:rPr>
        <w:t>Stadgeändring görs i samband med föreningens ordinarie möten eller extra möte. För stadgeändring krävs 2/3 majoritet. Stadgeändring skall därefter godkännas av Garnisonssällskapet.</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rPr>
          <w:rFonts w:ascii="Times New Roman" w:eastAsia="Times New Roman" w:hAnsi="Times New Roman"/>
          <w:color w:val="000000"/>
          <w:sz w:val="24"/>
          <w:szCs w:val="24"/>
          <w:shd w:val="clear" w:color="auto" w:fill="FFFFFF"/>
          <w:lang w:eastAsia="sv-SE"/>
        </w:rPr>
      </w:pPr>
      <w:r>
        <w:rPr>
          <w:rFonts w:ascii="Times New Roman" w:eastAsia="Times New Roman" w:hAnsi="Times New Roman"/>
          <w:color w:val="000000"/>
          <w:sz w:val="24"/>
          <w:szCs w:val="24"/>
          <w:shd w:val="clear" w:color="auto" w:fill="FFFFFF"/>
          <w:lang w:eastAsia="sv-SE"/>
        </w:rPr>
        <w:t xml:space="preserve">Beslut om föreningens upplösande görs i samband med 2 på varandra följande möten med minst 2 månaders mellanrum mellan mötena. För beslut om föreningens upplösande krävs 2/3 majoritet.  Föreningens tillgångar överlämnas till Garnisonssällskapet. </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B30083">
      <w:pPr>
        <w:spacing w:after="0" w:line="240" w:lineRule="auto"/>
      </w:pPr>
      <w:r>
        <w:rPr>
          <w:rFonts w:ascii="Times New Roman" w:eastAsia="Times New Roman" w:hAnsi="Times New Roman"/>
          <w:color w:val="000000"/>
          <w:sz w:val="24"/>
          <w:szCs w:val="24"/>
          <w:shd w:val="clear" w:color="auto" w:fill="FFFFFF"/>
          <w:lang w:eastAsia="sv-SE"/>
        </w:rPr>
        <w:t xml:space="preserve">Stadgarna </w:t>
      </w:r>
      <w:r>
        <w:rPr>
          <w:rFonts w:ascii="Times New Roman" w:hAnsi="Times New Roman"/>
          <w:sz w:val="24"/>
          <w:szCs w:val="24"/>
        </w:rPr>
        <w:t xml:space="preserve">fastställdes den 26 mars 1936 samt ändrade 1974-04-13, 1981-02-19, 1993-04-21, 1997-04-17, 2001-03-07, 2005-03-09, 2009-02-19, 2012-02, </w:t>
      </w:r>
      <w:proofErr w:type="spellStart"/>
      <w:r>
        <w:rPr>
          <w:rFonts w:ascii="Times New Roman" w:hAnsi="Times New Roman"/>
          <w:sz w:val="24"/>
          <w:szCs w:val="24"/>
        </w:rPr>
        <w:t>prel</w:t>
      </w:r>
      <w:proofErr w:type="spellEnd"/>
      <w:r>
        <w:rPr>
          <w:rFonts w:ascii="Times New Roman" w:hAnsi="Times New Roman"/>
          <w:sz w:val="24"/>
          <w:szCs w:val="24"/>
        </w:rPr>
        <w:t xml:space="preserve"> 2018-03</w:t>
      </w:r>
    </w:p>
    <w:p w:rsidR="006446A8" w:rsidRDefault="006446A8">
      <w:pPr>
        <w:spacing w:after="0" w:line="240" w:lineRule="auto"/>
        <w:rPr>
          <w:rFonts w:ascii="Times New Roman" w:eastAsia="Times New Roman" w:hAnsi="Times New Roman"/>
          <w:color w:val="000000"/>
          <w:sz w:val="24"/>
          <w:szCs w:val="24"/>
          <w:shd w:val="clear" w:color="auto" w:fill="FFFFFF"/>
          <w:lang w:eastAsia="sv-SE"/>
        </w:rPr>
      </w:pPr>
    </w:p>
    <w:p w:rsidR="006446A8" w:rsidRDefault="006446A8">
      <w:pPr>
        <w:spacing w:after="0" w:line="240" w:lineRule="auto"/>
        <w:rPr>
          <w:rFonts w:ascii="Times New Roman" w:hAnsi="Times New Roman"/>
          <w:sz w:val="24"/>
          <w:szCs w:val="24"/>
        </w:rPr>
      </w:pPr>
    </w:p>
    <w:p w:rsidR="006446A8" w:rsidRDefault="006446A8">
      <w:pPr>
        <w:rPr>
          <w:rFonts w:ascii="Times New Roman" w:hAnsi="Times New Roman"/>
          <w:sz w:val="24"/>
          <w:szCs w:val="24"/>
        </w:rPr>
      </w:pPr>
    </w:p>
    <w:sectPr w:rsidR="006446A8">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58" w:rsidRDefault="00146E58">
      <w:pPr>
        <w:spacing w:after="0" w:line="240" w:lineRule="auto"/>
      </w:pPr>
      <w:r>
        <w:separator/>
      </w:r>
    </w:p>
  </w:endnote>
  <w:endnote w:type="continuationSeparator" w:id="0">
    <w:p w:rsidR="00146E58" w:rsidRDefault="0014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58" w:rsidRDefault="00146E58">
      <w:pPr>
        <w:spacing w:after="0" w:line="240" w:lineRule="auto"/>
      </w:pPr>
      <w:r>
        <w:rPr>
          <w:color w:val="000000"/>
        </w:rPr>
        <w:separator/>
      </w:r>
    </w:p>
  </w:footnote>
  <w:footnote w:type="continuationSeparator" w:id="0">
    <w:p w:rsidR="00146E58" w:rsidRDefault="00146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6D" w:rsidRDefault="00B30083">
    <w:pPr>
      <w:pStyle w:val="Sidhuvud"/>
    </w:pPr>
    <w:r>
      <w:rPr>
        <w:noProof/>
        <w:sz w:val="16"/>
        <w:szCs w:val="16"/>
        <w:lang w:eastAsia="sv-SE"/>
      </w:rPr>
      <w:drawing>
        <wp:anchor distT="0" distB="0" distL="114300" distR="114300" simplePos="0" relativeHeight="251659264" behindDoc="0" locked="0" layoutInCell="1" allowOverlap="1">
          <wp:simplePos x="0" y="0"/>
          <wp:positionH relativeFrom="margin">
            <wp:posOffset>4503420</wp:posOffset>
          </wp:positionH>
          <wp:positionV relativeFrom="margin">
            <wp:posOffset>-861693</wp:posOffset>
          </wp:positionV>
          <wp:extent cx="1733546" cy="1066803"/>
          <wp:effectExtent l="0" t="0" r="4" b="0"/>
          <wp:wrapSquare wrapText="bothSides"/>
          <wp:docPr id="1" name="Bild 2" descr="alvsbor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1201"/>
                  <a:stretch>
                    <a:fillRect/>
                  </a:stretch>
                </pic:blipFill>
                <pic:spPr>
                  <a:xfrm>
                    <a:off x="0" y="0"/>
                    <a:ext cx="1733546" cy="1066803"/>
                  </a:xfrm>
                  <a:prstGeom prst="rect">
                    <a:avLst/>
                  </a:prstGeom>
                  <a:noFill/>
                  <a:ln>
                    <a:noFill/>
                    <a:prstDash/>
                  </a:ln>
                </pic:spPr>
              </pic:pic>
            </a:graphicData>
          </a:graphic>
        </wp:anchor>
      </w:drawing>
    </w:r>
    <w:r>
      <w:fldChar w:fldCharType="begin"/>
    </w:r>
    <w:r>
      <w:instrText xml:space="preserve"> PAGE </w:instrText>
    </w:r>
    <w:r>
      <w:fldChar w:fldCharType="separate"/>
    </w:r>
    <w:r w:rsidR="009637C6">
      <w:rPr>
        <w:noProof/>
      </w:rPr>
      <w:t>1</w:t>
    </w:r>
    <w:r>
      <w:fldChar w:fldCharType="end"/>
    </w:r>
  </w:p>
  <w:p w:rsidR="00235B6D" w:rsidRDefault="009637C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8"/>
    <w:rsid w:val="00067C37"/>
    <w:rsid w:val="00146E58"/>
    <w:rsid w:val="00246B83"/>
    <w:rsid w:val="00335E74"/>
    <w:rsid w:val="003A5C20"/>
    <w:rsid w:val="004B6505"/>
    <w:rsid w:val="006446A8"/>
    <w:rsid w:val="009637C6"/>
    <w:rsid w:val="00A5636F"/>
    <w:rsid w:val="00B30083"/>
    <w:rsid w:val="00B612EB"/>
    <w:rsid w:val="00D4635A"/>
    <w:rsid w:val="00F17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paragraph" w:styleId="Ballongtext">
    <w:name w:val="Balloon Text"/>
    <w:basedOn w:val="Normal"/>
    <w:link w:val="BallongtextChar"/>
    <w:uiPriority w:val="99"/>
    <w:semiHidden/>
    <w:unhideWhenUsed/>
    <w:rsid w:val="00246B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6B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paragraph" w:styleId="Ballongtext">
    <w:name w:val="Balloon Text"/>
    <w:basedOn w:val="Normal"/>
    <w:link w:val="BallongtextChar"/>
    <w:uiPriority w:val="99"/>
    <w:semiHidden/>
    <w:unhideWhenUsed/>
    <w:rsid w:val="00246B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6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4574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Delang</dc:creator>
  <cp:lastModifiedBy>Sven-Göran</cp:lastModifiedBy>
  <cp:revision>2</cp:revision>
  <cp:lastPrinted>2017-08-23T06:07:00Z</cp:lastPrinted>
  <dcterms:created xsi:type="dcterms:W3CDTF">2017-08-28T18:11:00Z</dcterms:created>
  <dcterms:modified xsi:type="dcterms:W3CDTF">2017-08-28T18:11:00Z</dcterms:modified>
</cp:coreProperties>
</file>